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60" w:rsidRPr="00FB5C7D" w:rsidRDefault="005D3460" w:rsidP="005D3460">
      <w:pPr>
        <w:shd w:val="clear" w:color="auto" w:fill="FFFFFF"/>
        <w:spacing w:after="0" w:line="360" w:lineRule="atLeast"/>
        <w:rPr>
          <w:rFonts w:asciiTheme="minorEastAsia" w:hAnsiTheme="minorEastAsia" w:cs="Arial"/>
          <w:color w:val="222222"/>
          <w:sz w:val="24"/>
          <w:szCs w:val="24"/>
        </w:rPr>
      </w:pPr>
      <w:r w:rsidRPr="00FB5C7D">
        <w:rPr>
          <w:rFonts w:ascii="Arial" w:eastAsia="Times New Roman" w:hAnsi="Arial" w:cs="Arial"/>
          <w:color w:val="222222"/>
          <w:sz w:val="24"/>
          <w:szCs w:val="24"/>
        </w:rPr>
        <w:t xml:space="preserve">Tien-Sung </w:t>
      </w:r>
      <w:r w:rsidRPr="005D3460">
        <w:rPr>
          <w:rFonts w:ascii="Arial" w:eastAsia="Times New Roman" w:hAnsi="Arial" w:cs="Arial"/>
          <w:color w:val="222222"/>
          <w:sz w:val="24"/>
          <w:szCs w:val="24"/>
        </w:rPr>
        <w:t xml:space="preserve">Tom </w:t>
      </w:r>
      <w:r w:rsidRPr="00FB5C7D">
        <w:rPr>
          <w:rFonts w:ascii="Arial" w:eastAsia="Times New Roman" w:hAnsi="Arial" w:cs="Arial"/>
          <w:color w:val="222222"/>
          <w:sz w:val="24"/>
          <w:szCs w:val="24"/>
        </w:rPr>
        <w:t>Lin</w:t>
      </w:r>
      <w:r w:rsidR="00501D6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7B1D08">
        <w:rPr>
          <w:rFonts w:asciiTheme="minorEastAsia" w:hAnsiTheme="minorEastAsia" w:cs="Arial"/>
          <w:color w:val="222222"/>
          <w:sz w:val="24"/>
          <w:szCs w:val="24"/>
        </w:rPr>
        <w:t>(</w:t>
      </w:r>
      <w:r w:rsidRPr="007B1D08">
        <w:rPr>
          <w:rFonts w:asciiTheme="minorEastAsia" w:hAnsiTheme="minorEastAsia" w:cs="Arial"/>
          <w:b/>
          <w:sz w:val="24"/>
          <w:szCs w:val="24"/>
        </w:rPr>
        <w:t>林天送)</w:t>
      </w:r>
    </w:p>
    <w:p w:rsidR="00061E0D" w:rsidRPr="005D3460" w:rsidRDefault="005D3460" w:rsidP="005D3460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FB5C7D">
        <w:rPr>
          <w:rFonts w:ascii="Arial" w:eastAsia="Times New Roman" w:hAnsi="Arial" w:cs="Arial"/>
          <w:color w:val="222222"/>
          <w:sz w:val="24"/>
          <w:szCs w:val="24"/>
        </w:rPr>
        <w:t>Emeritus Professor of Chemistry, </w:t>
      </w:r>
      <w:hyperlink r:id="rId6" w:history="1">
        <w:r w:rsidRPr="00501D69">
          <w:rPr>
            <w:rFonts w:ascii="Arial" w:eastAsia="Times New Roman" w:hAnsi="Arial" w:cs="Arial"/>
            <w:color w:val="222222"/>
            <w:sz w:val="24"/>
            <w:szCs w:val="24"/>
          </w:rPr>
          <w:t>Washington University in St. Louis</w:t>
        </w:r>
      </w:hyperlink>
    </w:p>
    <w:p w:rsidR="005D3460" w:rsidRPr="00501D69" w:rsidRDefault="005D3460" w:rsidP="005D3460">
      <w:pPr>
        <w:spacing w:after="0"/>
        <w:rPr>
          <w:rFonts w:ascii="Arial" w:hAnsi="Arial" w:cs="Arial"/>
          <w:sz w:val="24"/>
          <w:szCs w:val="24"/>
        </w:rPr>
      </w:pPr>
      <w:r w:rsidRPr="00085AF1">
        <w:rPr>
          <w:rFonts w:ascii="Arial" w:eastAsia="Times New Roman" w:hAnsi="Arial" w:cs="Arial"/>
          <w:b/>
          <w:color w:val="222222"/>
          <w:sz w:val="24"/>
          <w:szCs w:val="24"/>
        </w:rPr>
        <w:t>Google Scholar</w:t>
      </w:r>
      <w:r w:rsidRPr="005D3460">
        <w:rPr>
          <w:rFonts w:ascii="Arial" w:eastAsia="Times New Roman" w:hAnsi="Arial" w:cs="Arial"/>
          <w:color w:val="222222"/>
          <w:sz w:val="24"/>
          <w:szCs w:val="24"/>
        </w:rPr>
        <w:t xml:space="preserve"> search engine: </w:t>
      </w:r>
      <w:r w:rsidR="007B1D08">
        <w:rPr>
          <w:rFonts w:ascii="Arial" w:eastAsia="Times New Roman" w:hAnsi="Arial" w:cs="Arial"/>
          <w:color w:val="222222"/>
          <w:sz w:val="24"/>
          <w:szCs w:val="24"/>
        </w:rPr>
        <w:t xml:space="preserve">Total </w:t>
      </w:r>
      <w:hyperlink r:id="rId7" w:tooltip="This is the number of citations to all publications. The second column has the &quot;recent&quot; version of this metric which is the number of new citations in the last 5 years to all publications." w:history="1">
        <w:r w:rsidRPr="00085AF1">
          <w:rPr>
            <w:rStyle w:val="Hyperlink"/>
            <w:rFonts w:ascii="Arial" w:hAnsi="Arial" w:cs="Arial"/>
            <w:b/>
            <w:color w:val="222222"/>
            <w:sz w:val="24"/>
            <w:szCs w:val="24"/>
            <w:u w:val="none"/>
          </w:rPr>
          <w:t>Citations</w:t>
        </w:r>
      </w:hyperlink>
      <w:r w:rsidRPr="00501D69">
        <w:rPr>
          <w:rFonts w:ascii="Arial" w:hAnsi="Arial" w:cs="Arial"/>
          <w:sz w:val="24"/>
          <w:szCs w:val="24"/>
        </w:rPr>
        <w:t>: 5882</w:t>
      </w:r>
      <w:r w:rsidR="007B1D08" w:rsidRPr="00501D69">
        <w:rPr>
          <w:rFonts w:ascii="Arial" w:hAnsi="Arial" w:cs="Arial"/>
          <w:sz w:val="24"/>
          <w:szCs w:val="24"/>
        </w:rPr>
        <w:t xml:space="preserve">;  </w:t>
      </w:r>
      <w:hyperlink r:id="rId8" w:tooltip="h-index is the largest number h such that h publications have at least h citations. The second column has the &quot;recent&quot; version of this metric which is the largest number h such that h publications have at least h new citations in the last 5 years." w:history="1">
        <w:r w:rsidRPr="00085AF1">
          <w:rPr>
            <w:rStyle w:val="Hyperlink"/>
            <w:rFonts w:ascii="Arial" w:hAnsi="Arial" w:cs="Arial"/>
            <w:b/>
            <w:color w:val="222222"/>
            <w:sz w:val="24"/>
            <w:szCs w:val="24"/>
            <w:u w:val="none"/>
          </w:rPr>
          <w:t>h-index</w:t>
        </w:r>
      </w:hyperlink>
      <w:r w:rsidRPr="00501D69">
        <w:rPr>
          <w:rFonts w:ascii="Arial" w:hAnsi="Arial" w:cs="Arial"/>
          <w:sz w:val="24"/>
          <w:szCs w:val="24"/>
        </w:rPr>
        <w:t>: 30</w:t>
      </w:r>
      <w:r w:rsidR="007B1D08" w:rsidRPr="00501D69">
        <w:rPr>
          <w:rFonts w:ascii="Arial" w:hAnsi="Arial" w:cs="Arial"/>
          <w:sz w:val="24"/>
          <w:szCs w:val="24"/>
        </w:rPr>
        <w:t xml:space="preserve">;  </w:t>
      </w:r>
      <w:hyperlink r:id="rId9" w:tooltip="i10-index is the number of publications with at least 10 citations. The second column has the &quot;recent&quot; version of this metric which is the number of publications that have received at least 10 new citations in the last 5 years." w:history="1">
        <w:r w:rsidRPr="00085AF1">
          <w:rPr>
            <w:rStyle w:val="Hyperlink"/>
            <w:rFonts w:ascii="Arial" w:hAnsi="Arial" w:cs="Arial"/>
            <w:b/>
            <w:color w:val="222222"/>
            <w:sz w:val="24"/>
            <w:szCs w:val="24"/>
            <w:u w:val="none"/>
          </w:rPr>
          <w:t>i10-index</w:t>
        </w:r>
      </w:hyperlink>
      <w:r w:rsidRPr="00501D69">
        <w:rPr>
          <w:rFonts w:ascii="Arial" w:hAnsi="Arial" w:cs="Arial"/>
          <w:sz w:val="24"/>
          <w:szCs w:val="24"/>
        </w:rPr>
        <w:t>: 71</w:t>
      </w:r>
    </w:p>
    <w:p w:rsidR="005D3460" w:rsidRDefault="005D3460" w:rsidP="005D3460">
      <w:pPr>
        <w:spacing w:after="0"/>
        <w:rPr>
          <w:sz w:val="24"/>
          <w:szCs w:val="24"/>
        </w:rPr>
      </w:pPr>
    </w:p>
    <w:p w:rsidR="005D3460" w:rsidRPr="007B1D08" w:rsidRDefault="007B1D08" w:rsidP="005D3460">
      <w:pPr>
        <w:spacing w:after="0" w:line="240" w:lineRule="auto"/>
        <w:rPr>
          <w:rFonts w:ascii="Arial" w:eastAsia="Times New Roman" w:hAnsi="Arial" w:cs="Arial"/>
        </w:rPr>
      </w:pPr>
      <w:r w:rsidRPr="007B1D08">
        <w:rPr>
          <w:rFonts w:ascii="Arial" w:eastAsia="Times New Roman" w:hAnsi="Arial" w:cs="Arial"/>
        </w:rPr>
        <w:t>Most cited publications (a</w:t>
      </w:r>
      <w:r w:rsidR="005D3460" w:rsidRPr="007B1D08">
        <w:rPr>
          <w:rFonts w:ascii="Arial" w:eastAsia="Times New Roman" w:hAnsi="Arial" w:cs="Arial"/>
        </w:rPr>
        <w:t xml:space="preserve">rranged </w:t>
      </w:r>
      <w:r w:rsidR="00501D69">
        <w:rPr>
          <w:rFonts w:ascii="Arial" w:eastAsia="Times New Roman" w:hAnsi="Arial" w:cs="Arial"/>
        </w:rPr>
        <w:t xml:space="preserve">in the order </w:t>
      </w:r>
      <w:r w:rsidR="005D3460" w:rsidRPr="007B1D08">
        <w:rPr>
          <w:rFonts w:ascii="Arial" w:eastAsia="Times New Roman" w:hAnsi="Arial" w:cs="Arial"/>
        </w:rPr>
        <w:t>of citation frequency</w:t>
      </w:r>
      <w:r w:rsidRPr="007B1D08">
        <w:rPr>
          <w:rFonts w:ascii="Arial" w:eastAsia="Times New Roman" w:hAnsi="Arial" w:cs="Arial"/>
        </w:rPr>
        <w:t>, July 1, 2018</w:t>
      </w:r>
      <w:r w:rsidR="005D3460" w:rsidRPr="007B1D08">
        <w:rPr>
          <w:rFonts w:ascii="Arial" w:eastAsia="Times New Roman" w:hAnsi="Arial" w:cs="Arial"/>
        </w:rPr>
        <w:t>)</w:t>
      </w:r>
    </w:p>
    <w:p w:rsidR="005D3460" w:rsidRPr="007B1D08" w:rsidRDefault="00085AF1" w:rsidP="00501D69">
      <w:pPr>
        <w:pStyle w:val="ListParagraph"/>
        <w:numPr>
          <w:ilvl w:val="0"/>
          <w:numId w:val="1"/>
        </w:numPr>
        <w:tabs>
          <w:tab w:val="left" w:pos="8640"/>
        </w:tabs>
        <w:spacing w:after="0" w:line="240" w:lineRule="auto"/>
        <w:ind w:right="90"/>
        <w:rPr>
          <w:rFonts w:cstheme="minorHAnsi"/>
        </w:rPr>
      </w:pPr>
      <w:hyperlink r:id="rId10" w:history="1">
        <w:r w:rsidR="005D3460" w:rsidRPr="007B1D08">
          <w:rPr>
            <w:rFonts w:eastAsia="Times New Roman" w:cstheme="minorHAnsi"/>
          </w:rPr>
          <w:t>Mitochondrial Production of Reactive Oxygen species in Cortical Neurons Following Exposure to N-</w:t>
        </w:r>
        <w:proofErr w:type="spellStart"/>
        <w:r w:rsidR="005D3460" w:rsidRPr="007B1D08">
          <w:rPr>
            <w:rFonts w:eastAsia="Times New Roman" w:cstheme="minorHAnsi"/>
          </w:rPr>
          <w:t>Methyle</w:t>
        </w:r>
        <w:proofErr w:type="spellEnd"/>
        <w:r w:rsidR="005D3460" w:rsidRPr="007B1D08">
          <w:rPr>
            <w:rFonts w:eastAsia="Times New Roman" w:cstheme="minorHAnsi"/>
          </w:rPr>
          <w:t>-D-Aspartate</w:t>
        </w:r>
      </w:hyperlink>
      <w:r w:rsidR="005D3460" w:rsidRPr="007B1D08">
        <w:rPr>
          <w:rFonts w:eastAsia="Times New Roman" w:cstheme="minorHAnsi"/>
        </w:rPr>
        <w:t xml:space="preserve">, LL Dugan, SL </w:t>
      </w:r>
      <w:proofErr w:type="spellStart"/>
      <w:r w:rsidR="005D3460" w:rsidRPr="007B1D08">
        <w:rPr>
          <w:rFonts w:eastAsia="Times New Roman" w:cstheme="minorHAnsi"/>
        </w:rPr>
        <w:t>Sensi</w:t>
      </w:r>
      <w:proofErr w:type="spellEnd"/>
      <w:r w:rsidR="005D3460" w:rsidRPr="007B1D08">
        <w:rPr>
          <w:rFonts w:eastAsia="Times New Roman" w:cstheme="minorHAnsi"/>
        </w:rPr>
        <w:t xml:space="preserve">, LMT </w:t>
      </w:r>
      <w:proofErr w:type="spellStart"/>
      <w:r w:rsidR="005D3460" w:rsidRPr="007B1D08">
        <w:rPr>
          <w:rFonts w:eastAsia="Times New Roman" w:cstheme="minorHAnsi"/>
        </w:rPr>
        <w:t>Canzoniero</w:t>
      </w:r>
      <w:proofErr w:type="spellEnd"/>
      <w:r w:rsidR="005D3460" w:rsidRPr="007B1D08">
        <w:rPr>
          <w:rFonts w:eastAsia="Times New Roman" w:cstheme="minorHAnsi"/>
        </w:rPr>
        <w:t xml:space="preserve">, SD </w:t>
      </w:r>
      <w:proofErr w:type="spellStart"/>
      <w:r w:rsidR="005D3460" w:rsidRPr="007B1D08">
        <w:rPr>
          <w:rFonts w:eastAsia="Times New Roman" w:cstheme="minorHAnsi"/>
        </w:rPr>
        <w:t>Handran</w:t>
      </w:r>
      <w:proofErr w:type="spellEnd"/>
      <w:r w:rsidR="005D3460" w:rsidRPr="007B1D08">
        <w:rPr>
          <w:rFonts w:eastAsia="Times New Roman" w:cstheme="minorHAnsi"/>
        </w:rPr>
        <w:t xml:space="preserve">, SM Rothman, TS Lin, D Choi, </w:t>
      </w:r>
      <w:r w:rsidR="005D3460" w:rsidRPr="007B1D08">
        <w:rPr>
          <w:rFonts w:eastAsia="Times New Roman" w:cstheme="minorHAnsi"/>
          <w:i/>
        </w:rPr>
        <w:t>The Journal of Neuroscience</w:t>
      </w:r>
      <w:r w:rsidR="005D3460" w:rsidRPr="007B1D08">
        <w:rPr>
          <w:rFonts w:eastAsia="Times New Roman" w:cstheme="minorHAnsi"/>
        </w:rPr>
        <w:t xml:space="preserve"> </w:t>
      </w:r>
      <w:r w:rsidR="005D3460" w:rsidRPr="007B1D08">
        <w:rPr>
          <w:rFonts w:eastAsia="Times New Roman" w:cstheme="minorHAnsi"/>
          <w:b/>
        </w:rPr>
        <w:t>15</w:t>
      </w:r>
      <w:r w:rsidR="005D3460" w:rsidRPr="007B1D08">
        <w:rPr>
          <w:rFonts w:eastAsia="Times New Roman" w:cstheme="minorHAnsi"/>
        </w:rPr>
        <w:t xml:space="preserve"> (10), 6377 – 6388</w:t>
      </w:r>
      <w:r w:rsidR="00882E25" w:rsidRPr="007B1D08">
        <w:rPr>
          <w:rFonts w:eastAsia="Times New Roman" w:cstheme="minorHAnsi"/>
        </w:rPr>
        <w:t>.</w:t>
      </w:r>
      <w:r w:rsidR="005D3460" w:rsidRPr="007B1D08">
        <w:rPr>
          <w:rFonts w:eastAsia="Times New Roman" w:cstheme="minorHAnsi"/>
        </w:rPr>
        <w:t xml:space="preserve"> (</w:t>
      </w:r>
      <w:r w:rsidR="005D3460" w:rsidRPr="007B1D08">
        <w:rPr>
          <w:rFonts w:cstheme="minorHAnsi"/>
          <w:b/>
          <w:color w:val="FF0000"/>
        </w:rPr>
        <w:t xml:space="preserve">Citation: </w:t>
      </w:r>
      <w:r w:rsidR="005D3460" w:rsidRPr="007B1D08">
        <w:rPr>
          <w:rFonts w:eastAsia="Times New Roman" w:cstheme="minorHAnsi"/>
          <w:b/>
          <w:color w:val="FF0000"/>
        </w:rPr>
        <w:t>831</w:t>
      </w:r>
      <w:r w:rsidR="005D3460" w:rsidRPr="007B1D08">
        <w:rPr>
          <w:rFonts w:eastAsia="Times New Roman" w:cstheme="minorHAnsi"/>
        </w:rPr>
        <w:t>)</w:t>
      </w:r>
    </w:p>
    <w:p w:rsidR="005D3460" w:rsidRPr="007B1D08" w:rsidRDefault="00085AF1" w:rsidP="005D346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hyperlink r:id="rId11" w:history="1">
        <w:proofErr w:type="spellStart"/>
        <w:r w:rsidR="005D3460" w:rsidRPr="007B1D08">
          <w:rPr>
            <w:rFonts w:eastAsia="Times New Roman" w:cstheme="minorHAnsi"/>
          </w:rPr>
          <w:t>Carboxyfullerenes</w:t>
        </w:r>
        <w:proofErr w:type="spellEnd"/>
        <w:r w:rsidR="005D3460" w:rsidRPr="007B1D08">
          <w:rPr>
            <w:rFonts w:eastAsia="Times New Roman" w:cstheme="minorHAnsi"/>
          </w:rPr>
          <w:t xml:space="preserve"> as neuroprotective agents</w:t>
        </w:r>
      </w:hyperlink>
      <w:r w:rsidR="005D3460" w:rsidRPr="007B1D08">
        <w:rPr>
          <w:rFonts w:eastAsia="Times New Roman" w:cstheme="minorHAnsi"/>
        </w:rPr>
        <w:t xml:space="preserve">, LL Dugan, DM </w:t>
      </w:r>
      <w:proofErr w:type="spellStart"/>
      <w:r w:rsidR="005D3460" w:rsidRPr="007B1D08">
        <w:rPr>
          <w:rFonts w:eastAsia="Times New Roman" w:cstheme="minorHAnsi"/>
        </w:rPr>
        <w:t>Turetsky</w:t>
      </w:r>
      <w:proofErr w:type="spellEnd"/>
      <w:r w:rsidR="005D3460" w:rsidRPr="007B1D08">
        <w:rPr>
          <w:rFonts w:eastAsia="Times New Roman" w:cstheme="minorHAnsi"/>
        </w:rPr>
        <w:t xml:space="preserve">, C Du, D </w:t>
      </w:r>
      <w:proofErr w:type="spellStart"/>
      <w:r w:rsidR="005D3460" w:rsidRPr="007B1D08">
        <w:rPr>
          <w:rFonts w:eastAsia="Times New Roman" w:cstheme="minorHAnsi"/>
        </w:rPr>
        <w:t>Lobner</w:t>
      </w:r>
      <w:proofErr w:type="spellEnd"/>
      <w:r w:rsidR="005D3460" w:rsidRPr="007B1D08">
        <w:rPr>
          <w:rFonts w:eastAsia="Times New Roman" w:cstheme="minorHAnsi"/>
        </w:rPr>
        <w:t xml:space="preserve">, M Wheeler, CR </w:t>
      </w:r>
      <w:proofErr w:type="spellStart"/>
      <w:r w:rsidR="005D3460" w:rsidRPr="007B1D08">
        <w:rPr>
          <w:rFonts w:eastAsia="Times New Roman" w:cstheme="minorHAnsi"/>
        </w:rPr>
        <w:t>Almli</w:t>
      </w:r>
      <w:proofErr w:type="spellEnd"/>
      <w:r w:rsidR="005D3460" w:rsidRPr="007B1D08">
        <w:rPr>
          <w:rFonts w:eastAsia="Times New Roman" w:cstheme="minorHAnsi"/>
        </w:rPr>
        <w:t>, CKF Shen,</w:t>
      </w:r>
      <w:r w:rsidR="005D3460" w:rsidRPr="007B1D08">
        <w:rPr>
          <w:rFonts w:cstheme="minorHAnsi"/>
        </w:rPr>
        <w:t xml:space="preserve"> TY. </w:t>
      </w:r>
      <w:proofErr w:type="spellStart"/>
      <w:r w:rsidR="005D3460" w:rsidRPr="007B1D08">
        <w:rPr>
          <w:rFonts w:cstheme="minorHAnsi"/>
        </w:rPr>
        <w:t>Luh</w:t>
      </w:r>
      <w:proofErr w:type="spellEnd"/>
      <w:r w:rsidR="005D3460" w:rsidRPr="007B1D08">
        <w:rPr>
          <w:rFonts w:cstheme="minorHAnsi"/>
        </w:rPr>
        <w:t xml:space="preserve">, DW Choi, and TS. Lin, </w:t>
      </w:r>
      <w:r w:rsidR="005D3460" w:rsidRPr="007B1D08">
        <w:rPr>
          <w:rFonts w:eastAsia="Times New Roman" w:cstheme="minorHAnsi"/>
          <w:i/>
        </w:rPr>
        <w:t>Proceedings of the National Academy of Sciences</w:t>
      </w:r>
      <w:r w:rsidR="005D3460" w:rsidRPr="007B1D08">
        <w:rPr>
          <w:rFonts w:eastAsia="Times New Roman" w:cstheme="minorHAnsi"/>
        </w:rPr>
        <w:t xml:space="preserve"> </w:t>
      </w:r>
      <w:r w:rsidR="005D3460" w:rsidRPr="007B1D08">
        <w:rPr>
          <w:rFonts w:eastAsia="Times New Roman" w:cstheme="minorHAnsi"/>
          <w:b/>
        </w:rPr>
        <w:t>94</w:t>
      </w:r>
      <w:r w:rsidR="005D3460" w:rsidRPr="007B1D08">
        <w:rPr>
          <w:rFonts w:eastAsia="Times New Roman" w:cstheme="minorHAnsi"/>
        </w:rPr>
        <w:t xml:space="preserve"> (17), 9434-9439</w:t>
      </w:r>
      <w:r w:rsidR="00882E25" w:rsidRPr="007B1D08">
        <w:rPr>
          <w:rFonts w:eastAsia="Times New Roman" w:cstheme="minorHAnsi"/>
        </w:rPr>
        <w:t>. (</w:t>
      </w:r>
      <w:r w:rsidR="00882E25" w:rsidRPr="007B1D08">
        <w:rPr>
          <w:rFonts w:cstheme="minorHAnsi"/>
          <w:b/>
          <w:color w:val="FF0000"/>
        </w:rPr>
        <w:t xml:space="preserve">Citation: </w:t>
      </w:r>
      <w:r w:rsidR="00882E25" w:rsidRPr="007B1D08">
        <w:rPr>
          <w:rFonts w:eastAsia="Times New Roman" w:cstheme="minorHAnsi"/>
          <w:b/>
          <w:color w:val="FF0000"/>
        </w:rPr>
        <w:t>801</w:t>
      </w:r>
      <w:r w:rsidR="00882E25" w:rsidRPr="007B1D08">
        <w:rPr>
          <w:rFonts w:eastAsia="Times New Roman" w:cstheme="minorHAnsi"/>
        </w:rPr>
        <w:t>)</w:t>
      </w:r>
    </w:p>
    <w:p w:rsidR="00882E25" w:rsidRPr="007B1D08" w:rsidRDefault="00085AF1" w:rsidP="00882E2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hyperlink r:id="rId12" w:history="1">
        <w:proofErr w:type="spellStart"/>
        <w:r w:rsidR="00882E25" w:rsidRPr="007B1D08">
          <w:rPr>
            <w:rFonts w:eastAsia="Times New Roman" w:cstheme="minorHAnsi"/>
          </w:rPr>
          <w:t>Buckminsterfullerenol</w:t>
        </w:r>
        <w:proofErr w:type="spellEnd"/>
        <w:r w:rsidR="00882E25" w:rsidRPr="007B1D08">
          <w:rPr>
            <w:rFonts w:eastAsia="Times New Roman" w:cstheme="minorHAnsi"/>
          </w:rPr>
          <w:t xml:space="preserve"> free radical scavengers reduce </w:t>
        </w:r>
        <w:proofErr w:type="spellStart"/>
        <w:r w:rsidR="00882E25" w:rsidRPr="007B1D08">
          <w:rPr>
            <w:rFonts w:eastAsia="Times New Roman" w:cstheme="minorHAnsi"/>
          </w:rPr>
          <w:t>excitotoxic</w:t>
        </w:r>
        <w:proofErr w:type="spellEnd"/>
        <w:r w:rsidR="00882E25" w:rsidRPr="007B1D08">
          <w:rPr>
            <w:rFonts w:eastAsia="Times New Roman" w:cstheme="minorHAnsi"/>
          </w:rPr>
          <w:t xml:space="preserve"> and apoptotic death of cultured cortical neurons</w:t>
        </w:r>
      </w:hyperlink>
      <w:r w:rsidR="00882E25" w:rsidRPr="007B1D08">
        <w:rPr>
          <w:rFonts w:eastAsia="Times New Roman" w:cstheme="minorHAnsi"/>
        </w:rPr>
        <w:t xml:space="preserve">, LL Dugan, JK </w:t>
      </w:r>
      <w:proofErr w:type="spellStart"/>
      <w:r w:rsidR="00882E25" w:rsidRPr="007B1D08">
        <w:rPr>
          <w:rFonts w:eastAsia="Times New Roman" w:cstheme="minorHAnsi"/>
        </w:rPr>
        <w:t>Gabrielsen</w:t>
      </w:r>
      <w:proofErr w:type="spellEnd"/>
      <w:r w:rsidR="00882E25" w:rsidRPr="007B1D08">
        <w:rPr>
          <w:rFonts w:eastAsia="Times New Roman" w:cstheme="minorHAnsi"/>
        </w:rPr>
        <w:t xml:space="preserve">, PY Shan, TS Lin, DW Choi, </w:t>
      </w:r>
      <w:r w:rsidR="00882E25" w:rsidRPr="007B1D08">
        <w:rPr>
          <w:rFonts w:eastAsia="Times New Roman" w:cstheme="minorHAnsi"/>
          <w:i/>
        </w:rPr>
        <w:t>Neurobiology of disease</w:t>
      </w:r>
      <w:r w:rsidR="00882E25" w:rsidRPr="007B1D08">
        <w:rPr>
          <w:rFonts w:eastAsia="Times New Roman" w:cstheme="minorHAnsi"/>
        </w:rPr>
        <w:t xml:space="preserve"> </w:t>
      </w:r>
      <w:r w:rsidR="00882E25" w:rsidRPr="007B1D08">
        <w:rPr>
          <w:rFonts w:eastAsia="Times New Roman" w:cstheme="minorHAnsi"/>
          <w:b/>
        </w:rPr>
        <w:t>3</w:t>
      </w:r>
      <w:r w:rsidR="00882E25" w:rsidRPr="007B1D08">
        <w:rPr>
          <w:rFonts w:eastAsia="Times New Roman" w:cstheme="minorHAnsi"/>
        </w:rPr>
        <w:t xml:space="preserve"> (2), 129-135. (</w:t>
      </w:r>
      <w:r w:rsidR="00882E25" w:rsidRPr="007B1D08">
        <w:rPr>
          <w:rFonts w:cstheme="minorHAnsi"/>
          <w:b/>
          <w:color w:val="FF0000"/>
        </w:rPr>
        <w:t>Citation: 371</w:t>
      </w:r>
      <w:r w:rsidR="00882E25" w:rsidRPr="007B1D08">
        <w:rPr>
          <w:rFonts w:eastAsia="Times New Roman" w:cstheme="minorHAnsi"/>
        </w:rPr>
        <w:t xml:space="preserve">) </w:t>
      </w:r>
    </w:p>
    <w:p w:rsidR="00882E25" w:rsidRPr="007B1D08" w:rsidRDefault="00882E25" w:rsidP="00882E25">
      <w:pPr>
        <w:numPr>
          <w:ilvl w:val="0"/>
          <w:numId w:val="1"/>
        </w:numPr>
        <w:tabs>
          <w:tab w:val="num" w:pos="540"/>
          <w:tab w:val="left" w:pos="1656"/>
          <w:tab w:val="left" w:pos="3600"/>
          <w:tab w:val="left" w:pos="9498"/>
        </w:tabs>
        <w:spacing w:after="0" w:line="240" w:lineRule="auto"/>
        <w:ind w:rightChars="-37" w:right="-81"/>
        <w:rPr>
          <w:rFonts w:cstheme="minorHAnsi"/>
          <w:bCs/>
        </w:rPr>
      </w:pPr>
      <w:r w:rsidRPr="007B1D08">
        <w:rPr>
          <w:rFonts w:cstheme="minorHAnsi"/>
        </w:rPr>
        <w:t xml:space="preserve">   Mesoporous Materials for Encapsulating Enzymes, CH Lee, TS Lin, and CY </w:t>
      </w:r>
      <w:proofErr w:type="spellStart"/>
      <w:r w:rsidRPr="007B1D08">
        <w:rPr>
          <w:rFonts w:cstheme="minorHAnsi"/>
        </w:rPr>
        <w:t>Mou</w:t>
      </w:r>
      <w:proofErr w:type="spellEnd"/>
      <w:r w:rsidRPr="007B1D08">
        <w:rPr>
          <w:rFonts w:cstheme="minorHAnsi"/>
        </w:rPr>
        <w:t xml:space="preserve">, </w:t>
      </w:r>
      <w:proofErr w:type="spellStart"/>
      <w:r w:rsidRPr="007B1D08">
        <w:rPr>
          <w:rFonts w:cstheme="minorHAnsi"/>
          <w:i/>
        </w:rPr>
        <w:t>NanoToday</w:t>
      </w:r>
      <w:proofErr w:type="spellEnd"/>
      <w:r w:rsidRPr="007B1D08">
        <w:rPr>
          <w:rFonts w:cstheme="minorHAnsi"/>
        </w:rPr>
        <w:t xml:space="preserve"> </w:t>
      </w:r>
      <w:r w:rsidRPr="007B1D08">
        <w:rPr>
          <w:rFonts w:cstheme="minorHAnsi"/>
          <w:b/>
          <w:color w:val="000000"/>
        </w:rPr>
        <w:t>4</w:t>
      </w:r>
      <w:r w:rsidRPr="007B1D08">
        <w:rPr>
          <w:rFonts w:cstheme="minorHAnsi"/>
          <w:color w:val="000000"/>
        </w:rPr>
        <w:t>, 165-179</w:t>
      </w:r>
      <w:r w:rsidRPr="007B1D08">
        <w:rPr>
          <w:rFonts w:cstheme="minorHAnsi"/>
          <w:color w:val="000066"/>
        </w:rPr>
        <w:t xml:space="preserve"> </w:t>
      </w:r>
      <w:r w:rsidRPr="007B1D08">
        <w:rPr>
          <w:rFonts w:eastAsia="TrebuchetMS" w:cstheme="minorHAnsi"/>
          <w:color w:val="000000"/>
          <w:lang w:eastAsia="zh-CN"/>
        </w:rPr>
        <w:t>(2009)</w:t>
      </w:r>
      <w:r w:rsidRPr="007B1D08">
        <w:rPr>
          <w:rFonts w:cstheme="minorHAnsi"/>
          <w:color w:val="000066"/>
        </w:rPr>
        <w:t xml:space="preserve">. </w:t>
      </w:r>
      <w:r w:rsidRPr="007B1D08">
        <w:rPr>
          <w:rFonts w:cstheme="minorHAnsi"/>
        </w:rPr>
        <w:t>(</w:t>
      </w:r>
      <w:r w:rsidRPr="007B1D08">
        <w:rPr>
          <w:rFonts w:cstheme="minorHAnsi"/>
          <w:b/>
          <w:color w:val="FF0000"/>
        </w:rPr>
        <w:t>Citation: 353</w:t>
      </w:r>
      <w:r w:rsidRPr="007B1D08">
        <w:rPr>
          <w:rFonts w:cstheme="minorHAnsi"/>
        </w:rPr>
        <w:t>)</w:t>
      </w:r>
    </w:p>
    <w:p w:rsidR="00882E25" w:rsidRPr="007B1D08" w:rsidRDefault="00882E25" w:rsidP="00882E25">
      <w:pPr>
        <w:numPr>
          <w:ilvl w:val="0"/>
          <w:numId w:val="1"/>
        </w:numPr>
        <w:tabs>
          <w:tab w:val="num" w:pos="540"/>
          <w:tab w:val="left" w:pos="1656"/>
          <w:tab w:val="left" w:pos="3600"/>
          <w:tab w:val="left" w:pos="9498"/>
        </w:tabs>
        <w:spacing w:after="0" w:line="240" w:lineRule="auto"/>
        <w:ind w:rightChars="-37" w:right="-81"/>
        <w:rPr>
          <w:rFonts w:eastAsia="Times New Roman" w:cstheme="minorHAnsi"/>
        </w:rPr>
      </w:pPr>
      <w:r w:rsidRPr="007B1D08">
        <w:rPr>
          <w:rFonts w:eastAsia="Times New Roman" w:cstheme="minorHAnsi"/>
        </w:rPr>
        <w:t xml:space="preserve">   </w:t>
      </w:r>
      <w:hyperlink r:id="rId13" w:history="1">
        <w:r w:rsidRPr="007B1D08">
          <w:rPr>
            <w:rFonts w:eastAsia="Times New Roman" w:cstheme="minorHAnsi"/>
          </w:rPr>
          <w:t>A novel efficient Au–Ag alloy catalyst system: preparation, activity, and characterization</w:t>
        </w:r>
      </w:hyperlink>
      <w:r w:rsidRPr="007B1D08">
        <w:rPr>
          <w:rFonts w:eastAsia="Times New Roman" w:cstheme="minorHAnsi"/>
        </w:rPr>
        <w:t xml:space="preserve">, AQ Wang, JH Liu, SD Lin, TS Lin, CY </w:t>
      </w:r>
      <w:proofErr w:type="spellStart"/>
      <w:r w:rsidRPr="007B1D08">
        <w:rPr>
          <w:rFonts w:eastAsia="Times New Roman" w:cstheme="minorHAnsi"/>
        </w:rPr>
        <w:t>Mou</w:t>
      </w:r>
      <w:proofErr w:type="spellEnd"/>
      <w:r w:rsidRPr="007B1D08">
        <w:rPr>
          <w:rFonts w:eastAsia="Times New Roman" w:cstheme="minorHAnsi"/>
        </w:rPr>
        <w:t xml:space="preserve">, </w:t>
      </w:r>
      <w:r w:rsidRPr="007B1D08">
        <w:rPr>
          <w:rFonts w:eastAsia="Times New Roman" w:cstheme="minorHAnsi"/>
          <w:i/>
        </w:rPr>
        <w:t>Journal of Catalysis</w:t>
      </w:r>
      <w:r w:rsidRPr="007B1D08">
        <w:rPr>
          <w:rFonts w:eastAsia="Times New Roman" w:cstheme="minorHAnsi"/>
        </w:rPr>
        <w:t xml:space="preserve"> </w:t>
      </w:r>
      <w:r w:rsidRPr="007B1D08">
        <w:rPr>
          <w:rFonts w:eastAsia="Times New Roman" w:cstheme="minorHAnsi"/>
          <w:b/>
        </w:rPr>
        <w:t>233</w:t>
      </w:r>
      <w:r w:rsidRPr="007B1D08">
        <w:rPr>
          <w:rFonts w:eastAsia="Times New Roman" w:cstheme="minorHAnsi"/>
        </w:rPr>
        <w:t xml:space="preserve"> (1), 186-197. </w:t>
      </w:r>
      <w:r w:rsidRPr="007B1D08">
        <w:rPr>
          <w:rFonts w:cstheme="minorHAnsi"/>
        </w:rPr>
        <w:t>(</w:t>
      </w:r>
      <w:r w:rsidRPr="007B1D08">
        <w:rPr>
          <w:rFonts w:cstheme="minorHAnsi"/>
          <w:b/>
          <w:color w:val="FF0000"/>
        </w:rPr>
        <w:t>Citation: 322</w:t>
      </w:r>
      <w:r w:rsidRPr="007B1D08">
        <w:rPr>
          <w:rFonts w:cstheme="minorHAnsi"/>
        </w:rPr>
        <w:t>)</w:t>
      </w:r>
    </w:p>
    <w:p w:rsidR="00882E25" w:rsidRPr="007B1D08" w:rsidRDefault="00085AF1" w:rsidP="00643DEC">
      <w:pPr>
        <w:pStyle w:val="ListParagraph"/>
        <w:numPr>
          <w:ilvl w:val="0"/>
          <w:numId w:val="1"/>
        </w:numPr>
        <w:tabs>
          <w:tab w:val="left" w:pos="1656"/>
          <w:tab w:val="left" w:pos="3600"/>
          <w:tab w:val="left" w:pos="9498"/>
        </w:tabs>
        <w:spacing w:after="0" w:line="240" w:lineRule="auto"/>
        <w:ind w:rightChars="-37" w:right="-81"/>
        <w:rPr>
          <w:rFonts w:eastAsia="Times New Roman" w:cstheme="minorHAnsi"/>
        </w:rPr>
      </w:pPr>
      <w:hyperlink r:id="rId14" w:history="1">
        <w:r w:rsidR="00882E25" w:rsidRPr="007B1D08">
          <w:rPr>
            <w:rFonts w:eastAsia="Times New Roman" w:cstheme="minorHAnsi"/>
          </w:rPr>
          <w:t>Fullerene-based antioxidants and neurodegenerative disorders</w:t>
        </w:r>
      </w:hyperlink>
      <w:r w:rsidR="00643DEC" w:rsidRPr="007B1D08">
        <w:rPr>
          <w:rFonts w:eastAsia="Times New Roman" w:cstheme="minorHAnsi"/>
        </w:rPr>
        <w:t xml:space="preserve">, </w:t>
      </w:r>
      <w:r w:rsidR="00882E25" w:rsidRPr="007B1D08">
        <w:rPr>
          <w:rFonts w:eastAsia="Times New Roman" w:cstheme="minorHAnsi"/>
        </w:rPr>
        <w:t xml:space="preserve">LL Dugan, EG Lovett, KL Quick, J </w:t>
      </w:r>
      <w:proofErr w:type="spellStart"/>
      <w:r w:rsidR="00882E25" w:rsidRPr="007B1D08">
        <w:rPr>
          <w:rFonts w:eastAsia="Times New Roman" w:cstheme="minorHAnsi"/>
        </w:rPr>
        <w:t>Lotharius</w:t>
      </w:r>
      <w:proofErr w:type="spellEnd"/>
      <w:r w:rsidR="00882E25" w:rsidRPr="007B1D08">
        <w:rPr>
          <w:rFonts w:eastAsia="Times New Roman" w:cstheme="minorHAnsi"/>
        </w:rPr>
        <w:t>, TS Lin, KL O'Malley</w:t>
      </w:r>
      <w:r w:rsidR="00643DEC" w:rsidRPr="007B1D08">
        <w:rPr>
          <w:rFonts w:eastAsia="Times New Roman" w:cstheme="minorHAnsi"/>
        </w:rPr>
        <w:t xml:space="preserve">, </w:t>
      </w:r>
      <w:r w:rsidR="00882E25" w:rsidRPr="007B1D08">
        <w:rPr>
          <w:rFonts w:eastAsia="Times New Roman" w:cstheme="minorHAnsi"/>
          <w:i/>
        </w:rPr>
        <w:t>Parkinsonism &amp; Related Disorders</w:t>
      </w:r>
      <w:r w:rsidR="00882E25" w:rsidRPr="007B1D08">
        <w:rPr>
          <w:rFonts w:eastAsia="Times New Roman" w:cstheme="minorHAnsi"/>
        </w:rPr>
        <w:t xml:space="preserve"> </w:t>
      </w:r>
      <w:r w:rsidR="00882E25" w:rsidRPr="007B1D08">
        <w:rPr>
          <w:rFonts w:eastAsia="Times New Roman" w:cstheme="minorHAnsi"/>
          <w:b/>
        </w:rPr>
        <w:t>7</w:t>
      </w:r>
      <w:r w:rsidR="00882E25" w:rsidRPr="007B1D08">
        <w:rPr>
          <w:rFonts w:eastAsia="Times New Roman" w:cstheme="minorHAnsi"/>
        </w:rPr>
        <w:t>, 243-246</w:t>
      </w:r>
      <w:r w:rsidR="00643DEC" w:rsidRPr="007B1D08">
        <w:rPr>
          <w:rFonts w:eastAsia="Times New Roman" w:cstheme="minorHAnsi"/>
        </w:rPr>
        <w:t xml:space="preserve">. </w:t>
      </w:r>
      <w:r w:rsidR="00643DEC" w:rsidRPr="007B1D08">
        <w:rPr>
          <w:rFonts w:cstheme="minorHAnsi"/>
        </w:rPr>
        <w:t>(</w:t>
      </w:r>
      <w:r w:rsidR="00643DEC" w:rsidRPr="007B1D08">
        <w:rPr>
          <w:rFonts w:cstheme="minorHAnsi"/>
          <w:b/>
          <w:color w:val="FF0000"/>
        </w:rPr>
        <w:t>Citation: 299</w:t>
      </w:r>
      <w:r w:rsidR="00643DEC" w:rsidRPr="007B1D08">
        <w:rPr>
          <w:rFonts w:cstheme="minorHAnsi"/>
        </w:rPr>
        <w:t>)</w:t>
      </w:r>
      <w:r w:rsidR="00882E25" w:rsidRPr="007B1D08">
        <w:rPr>
          <w:rFonts w:eastAsia="Times New Roman" w:cstheme="minorHAnsi"/>
        </w:rPr>
        <w:t xml:space="preserve"> </w:t>
      </w:r>
    </w:p>
    <w:p w:rsidR="00643DEC" w:rsidRPr="007B1D08" w:rsidRDefault="00085AF1" w:rsidP="00643DE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hyperlink r:id="rId15" w:history="1">
        <w:r w:rsidR="00643DEC" w:rsidRPr="007B1D08">
          <w:rPr>
            <w:rFonts w:eastAsia="Times New Roman" w:cstheme="minorHAnsi"/>
          </w:rPr>
          <w:t>Modulation of in vivo alloreactivity by inhibition of inducible nitric oxide synthase,</w:t>
        </w:r>
      </w:hyperlink>
      <w:r w:rsidR="00643DEC" w:rsidRPr="007B1D08">
        <w:rPr>
          <w:rFonts w:eastAsia="Times New Roman" w:cstheme="minorHAnsi"/>
        </w:rPr>
        <w:t xml:space="preserve"> NK Worrall, WD </w:t>
      </w:r>
      <w:proofErr w:type="spellStart"/>
      <w:r w:rsidR="00643DEC" w:rsidRPr="007B1D08">
        <w:rPr>
          <w:rFonts w:eastAsia="Times New Roman" w:cstheme="minorHAnsi"/>
        </w:rPr>
        <w:t>Lazenby</w:t>
      </w:r>
      <w:proofErr w:type="spellEnd"/>
      <w:r w:rsidR="00643DEC" w:rsidRPr="007B1D08">
        <w:rPr>
          <w:rFonts w:eastAsia="Times New Roman" w:cstheme="minorHAnsi"/>
        </w:rPr>
        <w:t xml:space="preserve">, TP </w:t>
      </w:r>
      <w:proofErr w:type="spellStart"/>
      <w:r w:rsidR="00643DEC" w:rsidRPr="007B1D08">
        <w:rPr>
          <w:rFonts w:eastAsia="Times New Roman" w:cstheme="minorHAnsi"/>
        </w:rPr>
        <w:t>Misko</w:t>
      </w:r>
      <w:proofErr w:type="spellEnd"/>
      <w:r w:rsidR="00643DEC" w:rsidRPr="007B1D08">
        <w:rPr>
          <w:rFonts w:eastAsia="Times New Roman" w:cstheme="minorHAnsi"/>
        </w:rPr>
        <w:t xml:space="preserve">, TS Lin, CP </w:t>
      </w:r>
      <w:proofErr w:type="spellStart"/>
      <w:r w:rsidR="00643DEC" w:rsidRPr="007B1D08">
        <w:rPr>
          <w:rFonts w:eastAsia="Times New Roman" w:cstheme="minorHAnsi"/>
        </w:rPr>
        <w:t>Rodi</w:t>
      </w:r>
      <w:proofErr w:type="spellEnd"/>
      <w:r w:rsidR="00643DEC" w:rsidRPr="007B1D08">
        <w:rPr>
          <w:rFonts w:eastAsia="Times New Roman" w:cstheme="minorHAnsi"/>
        </w:rPr>
        <w:t xml:space="preserve">, PT Manning, </w:t>
      </w:r>
      <w:r w:rsidR="00643DEC" w:rsidRPr="007B1D08">
        <w:rPr>
          <w:rFonts w:eastAsia="Times New Roman" w:cstheme="minorHAnsi"/>
          <w:i/>
        </w:rPr>
        <w:t>Journal of Experimental Medicine</w:t>
      </w:r>
      <w:r w:rsidR="00643DEC" w:rsidRPr="007B1D08">
        <w:rPr>
          <w:rFonts w:eastAsia="Times New Roman" w:cstheme="minorHAnsi"/>
        </w:rPr>
        <w:t xml:space="preserve"> </w:t>
      </w:r>
      <w:r w:rsidR="00643DEC" w:rsidRPr="007B1D08">
        <w:rPr>
          <w:rFonts w:eastAsia="Times New Roman" w:cstheme="minorHAnsi"/>
          <w:b/>
        </w:rPr>
        <w:t xml:space="preserve">181 </w:t>
      </w:r>
      <w:r w:rsidR="00643DEC" w:rsidRPr="007B1D08">
        <w:rPr>
          <w:rFonts w:eastAsia="Times New Roman" w:cstheme="minorHAnsi"/>
        </w:rPr>
        <w:t xml:space="preserve">(1), 63-70. </w:t>
      </w:r>
      <w:r w:rsidR="00643DEC" w:rsidRPr="007B1D08">
        <w:rPr>
          <w:rFonts w:cstheme="minorHAnsi"/>
        </w:rPr>
        <w:t>(</w:t>
      </w:r>
      <w:r w:rsidR="00643DEC" w:rsidRPr="007B1D08">
        <w:rPr>
          <w:rFonts w:cstheme="minorHAnsi"/>
          <w:b/>
          <w:color w:val="FF0000"/>
        </w:rPr>
        <w:t>Citation: 242</w:t>
      </w:r>
      <w:r w:rsidR="00643DEC" w:rsidRPr="007B1D08">
        <w:rPr>
          <w:rFonts w:cstheme="minorHAnsi"/>
        </w:rPr>
        <w:t>)</w:t>
      </w:r>
      <w:r w:rsidR="00643DEC" w:rsidRPr="007B1D08">
        <w:rPr>
          <w:rFonts w:eastAsia="Times New Roman" w:cstheme="minorHAnsi"/>
        </w:rPr>
        <w:t xml:space="preserve">  </w:t>
      </w:r>
    </w:p>
    <w:p w:rsidR="00643DEC" w:rsidRPr="007B1D08" w:rsidRDefault="00085AF1" w:rsidP="00643DE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hyperlink r:id="rId16" w:history="1">
        <w:r w:rsidR="00643DEC" w:rsidRPr="007B1D08">
          <w:rPr>
            <w:rFonts w:eastAsia="Times New Roman" w:cstheme="minorHAnsi"/>
          </w:rPr>
          <w:t xml:space="preserve">Strong metal–support interactions between gold nanoparticles and </w:t>
        </w:r>
        <w:proofErr w:type="spellStart"/>
        <w:r w:rsidR="00643DEC" w:rsidRPr="007B1D08">
          <w:rPr>
            <w:rFonts w:eastAsia="Times New Roman" w:cstheme="minorHAnsi"/>
          </w:rPr>
          <w:t>ZnO</w:t>
        </w:r>
        <w:proofErr w:type="spellEnd"/>
        <w:r w:rsidR="00643DEC" w:rsidRPr="007B1D08">
          <w:rPr>
            <w:rFonts w:eastAsia="Times New Roman" w:cstheme="minorHAnsi"/>
          </w:rPr>
          <w:t xml:space="preserve"> </w:t>
        </w:r>
        <w:proofErr w:type="spellStart"/>
        <w:r w:rsidR="00643DEC" w:rsidRPr="007B1D08">
          <w:rPr>
            <w:rFonts w:eastAsia="Times New Roman" w:cstheme="minorHAnsi"/>
          </w:rPr>
          <w:t>nanorods</w:t>
        </w:r>
        <w:proofErr w:type="spellEnd"/>
        <w:r w:rsidR="00643DEC" w:rsidRPr="007B1D08">
          <w:rPr>
            <w:rFonts w:eastAsia="Times New Roman" w:cstheme="minorHAnsi"/>
          </w:rPr>
          <w:t xml:space="preserve"> in CO oxidation</w:t>
        </w:r>
      </w:hyperlink>
      <w:r w:rsidR="00643DEC" w:rsidRPr="007B1D08">
        <w:rPr>
          <w:rFonts w:eastAsia="Times New Roman" w:cstheme="minorHAnsi"/>
        </w:rPr>
        <w:t xml:space="preserve">, X Liu, MH Liu, YC Luo, CY </w:t>
      </w:r>
      <w:proofErr w:type="spellStart"/>
      <w:r w:rsidR="00643DEC" w:rsidRPr="007B1D08">
        <w:rPr>
          <w:rFonts w:eastAsia="Times New Roman" w:cstheme="minorHAnsi"/>
        </w:rPr>
        <w:t>Mou</w:t>
      </w:r>
      <w:proofErr w:type="spellEnd"/>
      <w:r w:rsidR="00643DEC" w:rsidRPr="007B1D08">
        <w:rPr>
          <w:rFonts w:eastAsia="Times New Roman" w:cstheme="minorHAnsi"/>
        </w:rPr>
        <w:t xml:space="preserve">, SD Lin, H Cheng, JM Chen, JF Lee, TS Lin, </w:t>
      </w:r>
      <w:r w:rsidR="00643DEC" w:rsidRPr="007B1D08">
        <w:rPr>
          <w:rFonts w:eastAsia="Times New Roman" w:cstheme="minorHAnsi"/>
          <w:i/>
        </w:rPr>
        <w:t>Journal of the American Chemical Society</w:t>
      </w:r>
      <w:r w:rsidR="00643DEC" w:rsidRPr="007B1D08">
        <w:rPr>
          <w:rFonts w:eastAsia="Times New Roman" w:cstheme="minorHAnsi"/>
        </w:rPr>
        <w:t xml:space="preserve">, </w:t>
      </w:r>
      <w:r w:rsidR="00643DEC" w:rsidRPr="007B1D08">
        <w:rPr>
          <w:rFonts w:eastAsia="Times New Roman" w:cstheme="minorHAnsi"/>
          <w:b/>
        </w:rPr>
        <w:t>134</w:t>
      </w:r>
      <w:r w:rsidR="00643DEC" w:rsidRPr="007B1D08">
        <w:rPr>
          <w:rFonts w:eastAsia="Times New Roman" w:cstheme="minorHAnsi"/>
        </w:rPr>
        <w:t xml:space="preserve"> (24), 10251-10258. </w:t>
      </w:r>
      <w:r w:rsidR="00643DEC" w:rsidRPr="007B1D08">
        <w:rPr>
          <w:rFonts w:cstheme="minorHAnsi"/>
        </w:rPr>
        <w:t>(</w:t>
      </w:r>
      <w:r w:rsidR="00643DEC" w:rsidRPr="007B1D08">
        <w:rPr>
          <w:rFonts w:cstheme="minorHAnsi"/>
          <w:b/>
          <w:color w:val="FF0000"/>
        </w:rPr>
        <w:t>Citation: 217</w:t>
      </w:r>
      <w:r w:rsidR="00643DEC" w:rsidRPr="007B1D08">
        <w:rPr>
          <w:rFonts w:cstheme="minorHAnsi"/>
        </w:rPr>
        <w:t>)</w:t>
      </w:r>
    </w:p>
    <w:p w:rsidR="00643DEC" w:rsidRPr="007B1D08" w:rsidRDefault="005D3460" w:rsidP="00643DE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B1D08">
        <w:rPr>
          <w:rFonts w:eastAsia="Times New Roman" w:cstheme="minorHAnsi"/>
        </w:rPr>
        <w:t xml:space="preserve"> </w:t>
      </w:r>
      <w:hyperlink r:id="rId17" w:history="1">
        <w:r w:rsidR="00643DEC" w:rsidRPr="007B1D08">
          <w:rPr>
            <w:rFonts w:eastAsia="Times New Roman" w:cstheme="minorHAnsi"/>
          </w:rPr>
          <w:t>Nitric oxide localized to spinal cords of mice with experimental allergic encephalomyelitis: an electron paramagnetic resonance study.</w:t>
        </w:r>
      </w:hyperlink>
      <w:r w:rsidR="00643DEC" w:rsidRPr="007B1D08">
        <w:rPr>
          <w:rFonts w:eastAsia="Times New Roman" w:cstheme="minorHAnsi"/>
        </w:rPr>
        <w:t xml:space="preserve"> </w:t>
      </w:r>
      <w:r w:rsidR="00643DEC" w:rsidRPr="00643DEC">
        <w:rPr>
          <w:rFonts w:eastAsia="Times New Roman" w:cstheme="minorHAnsi"/>
        </w:rPr>
        <w:t>RF Lin, T</w:t>
      </w:r>
      <w:r w:rsidR="004E51E8">
        <w:rPr>
          <w:rFonts w:eastAsia="Times New Roman" w:cstheme="minorHAnsi"/>
        </w:rPr>
        <w:t>S</w:t>
      </w:r>
      <w:r w:rsidR="00643DEC" w:rsidRPr="00643DEC">
        <w:rPr>
          <w:rFonts w:eastAsia="Times New Roman" w:cstheme="minorHAnsi"/>
        </w:rPr>
        <w:t xml:space="preserve"> Lin, RG Tilton, AH Cross</w:t>
      </w:r>
      <w:r w:rsidR="00643DEC" w:rsidRPr="007B1D08">
        <w:rPr>
          <w:rFonts w:eastAsia="Times New Roman" w:cstheme="minorHAnsi"/>
        </w:rPr>
        <w:t xml:space="preserve">, </w:t>
      </w:r>
      <w:r w:rsidR="00643DEC" w:rsidRPr="00643DEC">
        <w:rPr>
          <w:rFonts w:eastAsia="Times New Roman" w:cstheme="minorHAnsi"/>
          <w:i/>
        </w:rPr>
        <w:t>Journal of Experimental Medicine</w:t>
      </w:r>
      <w:r w:rsidR="00643DEC" w:rsidRPr="00643DEC">
        <w:rPr>
          <w:rFonts w:eastAsia="Times New Roman" w:cstheme="minorHAnsi"/>
        </w:rPr>
        <w:t xml:space="preserve"> </w:t>
      </w:r>
      <w:r w:rsidR="00643DEC" w:rsidRPr="00643DEC">
        <w:rPr>
          <w:rFonts w:eastAsia="Times New Roman" w:cstheme="minorHAnsi"/>
          <w:b/>
        </w:rPr>
        <w:t>178</w:t>
      </w:r>
      <w:r w:rsidR="00643DEC" w:rsidRPr="00643DEC">
        <w:rPr>
          <w:rFonts w:eastAsia="Times New Roman" w:cstheme="minorHAnsi"/>
        </w:rPr>
        <w:t xml:space="preserve"> (2), 643-648</w:t>
      </w:r>
      <w:r w:rsidR="00643DEC" w:rsidRPr="007B1D08">
        <w:rPr>
          <w:rFonts w:eastAsia="Times New Roman" w:cstheme="minorHAnsi"/>
        </w:rPr>
        <w:t xml:space="preserve">. </w:t>
      </w:r>
      <w:r w:rsidR="00643DEC" w:rsidRPr="007B1D08">
        <w:rPr>
          <w:rFonts w:cstheme="minorHAnsi"/>
        </w:rPr>
        <w:t>(</w:t>
      </w:r>
      <w:r w:rsidR="00643DEC" w:rsidRPr="007B1D08">
        <w:rPr>
          <w:rFonts w:cstheme="minorHAnsi"/>
          <w:b/>
          <w:color w:val="FF0000"/>
        </w:rPr>
        <w:t>Citation: 161</w:t>
      </w:r>
      <w:r w:rsidR="00643DEC" w:rsidRPr="007B1D08">
        <w:rPr>
          <w:rFonts w:cstheme="minorHAnsi"/>
        </w:rPr>
        <w:t>)</w:t>
      </w:r>
    </w:p>
    <w:p w:rsidR="00643DEC" w:rsidRPr="007B1D08" w:rsidRDefault="00085AF1" w:rsidP="00643DE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hyperlink r:id="rId18" w:history="1">
        <w:r w:rsidR="00643DEC" w:rsidRPr="007B1D08">
          <w:rPr>
            <w:rFonts w:eastAsia="Times New Roman" w:cstheme="minorHAnsi"/>
          </w:rPr>
          <w:t xml:space="preserve">Magnetic and Electric Field Spectra of Organic Crystals: Optical Measurements of Zero‐Field </w:t>
        </w:r>
        <w:proofErr w:type="spellStart"/>
        <w:r w:rsidR="00643DEC" w:rsidRPr="007B1D08">
          <w:rPr>
            <w:rFonts w:eastAsia="Times New Roman" w:cstheme="minorHAnsi"/>
          </w:rPr>
          <w:t>Splittings</w:t>
        </w:r>
        <w:proofErr w:type="spellEnd"/>
      </w:hyperlink>
      <w:r w:rsidR="00643DEC" w:rsidRPr="007B1D08">
        <w:rPr>
          <w:rFonts w:eastAsia="Times New Roman" w:cstheme="minorHAnsi"/>
        </w:rPr>
        <w:t xml:space="preserve">, RM </w:t>
      </w:r>
      <w:proofErr w:type="spellStart"/>
      <w:r w:rsidR="00643DEC" w:rsidRPr="007B1D08">
        <w:rPr>
          <w:rFonts w:eastAsia="Times New Roman" w:cstheme="minorHAnsi"/>
        </w:rPr>
        <w:t>Hochstrasser</w:t>
      </w:r>
      <w:proofErr w:type="spellEnd"/>
      <w:r w:rsidR="00643DEC" w:rsidRPr="007B1D08">
        <w:rPr>
          <w:rFonts w:eastAsia="Times New Roman" w:cstheme="minorHAnsi"/>
        </w:rPr>
        <w:t xml:space="preserve">, TS Lin, </w:t>
      </w:r>
      <w:r w:rsidR="00643DEC" w:rsidRPr="007B1D08">
        <w:rPr>
          <w:rFonts w:eastAsia="Times New Roman" w:cstheme="minorHAnsi"/>
          <w:i/>
        </w:rPr>
        <w:t>J</w:t>
      </w:r>
      <w:r w:rsidR="00501D69">
        <w:rPr>
          <w:rFonts w:eastAsia="Times New Roman" w:cstheme="minorHAnsi"/>
          <w:i/>
        </w:rPr>
        <w:t>.</w:t>
      </w:r>
      <w:r w:rsidR="00643DEC" w:rsidRPr="007B1D08">
        <w:rPr>
          <w:rFonts w:eastAsia="Times New Roman" w:cstheme="minorHAnsi"/>
          <w:i/>
        </w:rPr>
        <w:t xml:space="preserve"> Chem</w:t>
      </w:r>
      <w:r w:rsidR="00501D69">
        <w:rPr>
          <w:rFonts w:eastAsia="Times New Roman" w:cstheme="minorHAnsi"/>
          <w:i/>
        </w:rPr>
        <w:t>.</w:t>
      </w:r>
      <w:r w:rsidR="00643DEC" w:rsidRPr="007B1D08">
        <w:rPr>
          <w:rFonts w:eastAsia="Times New Roman" w:cstheme="minorHAnsi"/>
          <w:i/>
        </w:rPr>
        <w:t xml:space="preserve"> Physics</w:t>
      </w:r>
      <w:r w:rsidR="00643DEC" w:rsidRPr="007B1D08">
        <w:rPr>
          <w:rFonts w:eastAsia="Times New Roman" w:cstheme="minorHAnsi"/>
        </w:rPr>
        <w:t xml:space="preserve"> </w:t>
      </w:r>
      <w:r w:rsidR="00643DEC" w:rsidRPr="007B1D08">
        <w:rPr>
          <w:rFonts w:eastAsia="Times New Roman" w:cstheme="minorHAnsi"/>
          <w:b/>
        </w:rPr>
        <w:t>49</w:t>
      </w:r>
      <w:r w:rsidR="00643DEC" w:rsidRPr="007B1D08">
        <w:rPr>
          <w:rFonts w:eastAsia="Times New Roman" w:cstheme="minorHAnsi"/>
        </w:rPr>
        <w:t xml:space="preserve"> (11), 4929-4945. </w:t>
      </w:r>
      <w:r w:rsidR="00643DEC" w:rsidRPr="007B1D08">
        <w:rPr>
          <w:rFonts w:cstheme="minorHAnsi"/>
        </w:rPr>
        <w:t>(</w:t>
      </w:r>
      <w:r w:rsidR="00643DEC" w:rsidRPr="007B1D08">
        <w:rPr>
          <w:rFonts w:cstheme="minorHAnsi"/>
          <w:b/>
          <w:color w:val="FF0000"/>
        </w:rPr>
        <w:t>Citation: 139</w:t>
      </w:r>
      <w:r w:rsidR="00643DEC" w:rsidRPr="007B1D08">
        <w:rPr>
          <w:rFonts w:cstheme="minorHAnsi"/>
        </w:rPr>
        <w:t>)</w:t>
      </w:r>
    </w:p>
    <w:p w:rsidR="00643DEC" w:rsidRPr="007B1D08" w:rsidRDefault="00085AF1" w:rsidP="00643DE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hyperlink r:id="rId19" w:history="1">
        <w:r w:rsidR="00643DEC" w:rsidRPr="007B1D08">
          <w:rPr>
            <w:rFonts w:eastAsia="Times New Roman" w:cstheme="minorHAnsi"/>
          </w:rPr>
          <w:t xml:space="preserve">Observation of a triplet </w:t>
        </w:r>
        <w:proofErr w:type="spellStart"/>
        <w:r w:rsidR="00643DEC" w:rsidRPr="007B1D08">
          <w:rPr>
            <w:rFonts w:eastAsia="Times New Roman" w:cstheme="minorHAnsi"/>
          </w:rPr>
          <w:t>phosphinidene</w:t>
        </w:r>
        <w:proofErr w:type="spellEnd"/>
        <w:r w:rsidR="00643DEC" w:rsidRPr="007B1D08">
          <w:rPr>
            <w:rFonts w:eastAsia="Times New Roman" w:cstheme="minorHAnsi"/>
          </w:rPr>
          <w:t xml:space="preserve"> by ESR spectroscopy</w:t>
        </w:r>
      </w:hyperlink>
      <w:r w:rsidR="00643DEC" w:rsidRPr="007B1D08">
        <w:rPr>
          <w:rFonts w:eastAsia="Times New Roman" w:cstheme="minorHAnsi"/>
        </w:rPr>
        <w:t xml:space="preserve">, X Li, SI </w:t>
      </w:r>
      <w:proofErr w:type="spellStart"/>
      <w:r w:rsidR="00643DEC" w:rsidRPr="007B1D08">
        <w:rPr>
          <w:rFonts w:eastAsia="Times New Roman" w:cstheme="minorHAnsi"/>
        </w:rPr>
        <w:t>Weissman</w:t>
      </w:r>
      <w:proofErr w:type="spellEnd"/>
      <w:r w:rsidR="00643DEC" w:rsidRPr="007B1D08">
        <w:rPr>
          <w:rFonts w:eastAsia="Times New Roman" w:cstheme="minorHAnsi"/>
        </w:rPr>
        <w:t xml:space="preserve">, TS Lin, PP Gaspar, AH Cowley, AI Smirnov, </w:t>
      </w:r>
      <w:r w:rsidR="00643DEC" w:rsidRPr="007B1D08">
        <w:rPr>
          <w:rFonts w:eastAsia="Times New Roman" w:cstheme="minorHAnsi"/>
          <w:i/>
        </w:rPr>
        <w:t>J</w:t>
      </w:r>
      <w:r w:rsidR="00501D69">
        <w:rPr>
          <w:rFonts w:eastAsia="Times New Roman" w:cstheme="minorHAnsi"/>
          <w:i/>
        </w:rPr>
        <w:t>. Amer.</w:t>
      </w:r>
      <w:r w:rsidR="00643DEC" w:rsidRPr="007B1D08">
        <w:rPr>
          <w:rFonts w:eastAsia="Times New Roman" w:cstheme="minorHAnsi"/>
          <w:i/>
        </w:rPr>
        <w:t xml:space="preserve"> Chem</w:t>
      </w:r>
      <w:r w:rsidR="00501D69">
        <w:rPr>
          <w:rFonts w:eastAsia="Times New Roman" w:cstheme="minorHAnsi"/>
          <w:i/>
        </w:rPr>
        <w:t>.</w:t>
      </w:r>
      <w:r w:rsidR="00643DEC" w:rsidRPr="007B1D08">
        <w:rPr>
          <w:rFonts w:eastAsia="Times New Roman" w:cstheme="minorHAnsi"/>
          <w:i/>
        </w:rPr>
        <w:t xml:space="preserve"> Society</w:t>
      </w:r>
      <w:r w:rsidR="00643DEC" w:rsidRPr="007B1D08">
        <w:rPr>
          <w:rFonts w:eastAsia="Times New Roman" w:cstheme="minorHAnsi"/>
        </w:rPr>
        <w:t xml:space="preserve"> </w:t>
      </w:r>
      <w:r w:rsidR="00643DEC" w:rsidRPr="007B1D08">
        <w:rPr>
          <w:rFonts w:eastAsia="Times New Roman" w:cstheme="minorHAnsi"/>
          <w:b/>
        </w:rPr>
        <w:t>116</w:t>
      </w:r>
      <w:r w:rsidR="00643DEC" w:rsidRPr="007B1D08">
        <w:rPr>
          <w:rFonts w:eastAsia="Times New Roman" w:cstheme="minorHAnsi"/>
        </w:rPr>
        <w:t xml:space="preserve"> (17), 7899-7900. </w:t>
      </w:r>
      <w:r w:rsidR="00643DEC" w:rsidRPr="007B1D08">
        <w:rPr>
          <w:rFonts w:cstheme="minorHAnsi"/>
        </w:rPr>
        <w:t>(</w:t>
      </w:r>
      <w:r w:rsidR="00643DEC" w:rsidRPr="007B1D08">
        <w:rPr>
          <w:rFonts w:cstheme="minorHAnsi"/>
          <w:b/>
          <w:color w:val="FF0000"/>
        </w:rPr>
        <w:t>Citation: 123</w:t>
      </w:r>
      <w:r w:rsidR="00643DEC" w:rsidRPr="007B1D08">
        <w:rPr>
          <w:rFonts w:cstheme="minorHAnsi"/>
        </w:rPr>
        <w:t>)</w:t>
      </w:r>
    </w:p>
    <w:p w:rsidR="007B1D08" w:rsidRPr="007B1D08" w:rsidRDefault="00085AF1" w:rsidP="007B1D0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hyperlink r:id="rId20" w:history="1">
        <w:r w:rsidR="00643DEC" w:rsidRPr="007B1D08">
          <w:rPr>
            <w:rFonts w:eastAsia="Times New Roman" w:cstheme="minorHAnsi"/>
          </w:rPr>
          <w:t>High dynamic nuclear polarization at room temperature</w:t>
        </w:r>
      </w:hyperlink>
      <w:r w:rsidR="00643DEC" w:rsidRPr="007B1D08">
        <w:rPr>
          <w:rFonts w:eastAsia="Times New Roman" w:cstheme="minorHAnsi"/>
        </w:rPr>
        <w:t xml:space="preserve">, A </w:t>
      </w:r>
      <w:proofErr w:type="spellStart"/>
      <w:r w:rsidR="00643DEC" w:rsidRPr="007B1D08">
        <w:rPr>
          <w:rFonts w:eastAsia="Times New Roman" w:cstheme="minorHAnsi"/>
        </w:rPr>
        <w:t>Henstra</w:t>
      </w:r>
      <w:proofErr w:type="spellEnd"/>
      <w:r w:rsidR="00643DEC" w:rsidRPr="007B1D08">
        <w:rPr>
          <w:rFonts w:eastAsia="Times New Roman" w:cstheme="minorHAnsi"/>
        </w:rPr>
        <w:t xml:space="preserve">, TS Lin, J Schmidt, WT </w:t>
      </w:r>
      <w:proofErr w:type="spellStart"/>
      <w:r w:rsidR="00643DEC" w:rsidRPr="007B1D08">
        <w:rPr>
          <w:rFonts w:eastAsia="Times New Roman" w:cstheme="minorHAnsi"/>
        </w:rPr>
        <w:t>Wenckebach</w:t>
      </w:r>
      <w:proofErr w:type="spellEnd"/>
      <w:r w:rsidR="00643DEC" w:rsidRPr="007B1D08">
        <w:rPr>
          <w:rFonts w:eastAsia="Times New Roman" w:cstheme="minorHAnsi"/>
        </w:rPr>
        <w:t xml:space="preserve">, </w:t>
      </w:r>
      <w:r w:rsidR="00643DEC" w:rsidRPr="007B1D08">
        <w:rPr>
          <w:rFonts w:eastAsia="Times New Roman" w:cstheme="minorHAnsi"/>
          <w:i/>
        </w:rPr>
        <w:t xml:space="preserve">Chemical </w:t>
      </w:r>
      <w:r w:rsidR="007B1D08" w:rsidRPr="007B1D08">
        <w:rPr>
          <w:rFonts w:eastAsia="Times New Roman" w:cstheme="minorHAnsi"/>
          <w:i/>
        </w:rPr>
        <w:t>Physics L</w:t>
      </w:r>
      <w:r w:rsidR="00643DEC" w:rsidRPr="007B1D08">
        <w:rPr>
          <w:rFonts w:eastAsia="Times New Roman" w:cstheme="minorHAnsi"/>
          <w:i/>
        </w:rPr>
        <w:t>etters</w:t>
      </w:r>
      <w:r w:rsidR="00643DEC" w:rsidRPr="007B1D08">
        <w:rPr>
          <w:rFonts w:eastAsia="Times New Roman" w:cstheme="minorHAnsi"/>
        </w:rPr>
        <w:t xml:space="preserve"> </w:t>
      </w:r>
      <w:r w:rsidR="00643DEC" w:rsidRPr="007B1D08">
        <w:rPr>
          <w:rFonts w:eastAsia="Times New Roman" w:cstheme="minorHAnsi"/>
          <w:b/>
        </w:rPr>
        <w:t>165</w:t>
      </w:r>
      <w:r w:rsidR="00643DEC" w:rsidRPr="007B1D08">
        <w:rPr>
          <w:rFonts w:eastAsia="Times New Roman" w:cstheme="minorHAnsi"/>
        </w:rPr>
        <w:t xml:space="preserve"> (1), 6-10</w:t>
      </w:r>
      <w:r w:rsidR="007B1D08" w:rsidRPr="007B1D08">
        <w:rPr>
          <w:rFonts w:eastAsia="Times New Roman" w:cstheme="minorHAnsi"/>
        </w:rPr>
        <w:t xml:space="preserve">. </w:t>
      </w:r>
      <w:r w:rsidR="007B1D08" w:rsidRPr="007B1D08">
        <w:rPr>
          <w:rFonts w:cstheme="minorHAnsi"/>
        </w:rPr>
        <w:t>(</w:t>
      </w:r>
      <w:r w:rsidR="007B1D08" w:rsidRPr="007B1D08">
        <w:rPr>
          <w:rFonts w:cstheme="minorHAnsi"/>
          <w:b/>
          <w:color w:val="FF0000"/>
        </w:rPr>
        <w:t>Citation: 119</w:t>
      </w:r>
      <w:r w:rsidR="007B1D08" w:rsidRPr="007B1D08">
        <w:rPr>
          <w:rFonts w:cstheme="minorHAnsi"/>
        </w:rPr>
        <w:t>)</w:t>
      </w:r>
    </w:p>
    <w:p w:rsidR="007B1D08" w:rsidRPr="007B1D08" w:rsidRDefault="00085AF1" w:rsidP="007B1D0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hyperlink r:id="rId21" w:history="1">
        <w:r w:rsidR="007B1D08" w:rsidRPr="007B1D08">
          <w:rPr>
            <w:rFonts w:eastAsia="Times New Roman" w:cstheme="minorHAnsi"/>
          </w:rPr>
          <w:t xml:space="preserve">Electron spin echoes of a </w:t>
        </w:r>
        <w:proofErr w:type="spellStart"/>
        <w:r w:rsidR="007B1D08" w:rsidRPr="007B1D08">
          <w:rPr>
            <w:rFonts w:eastAsia="Times New Roman" w:cstheme="minorHAnsi"/>
          </w:rPr>
          <w:t>photoexcited</w:t>
        </w:r>
        <w:proofErr w:type="spellEnd"/>
        <w:r w:rsidR="007B1D08" w:rsidRPr="007B1D08">
          <w:rPr>
            <w:rFonts w:eastAsia="Times New Roman" w:cstheme="minorHAnsi"/>
          </w:rPr>
          <w:t xml:space="preserve"> triplet: Pentacene in </w:t>
        </w:r>
        <w:r w:rsidR="007B1D08" w:rsidRPr="007B1D08">
          <w:rPr>
            <w:rFonts w:eastAsia="Times New Roman" w:cstheme="minorHAnsi"/>
            <w:i/>
            <w:iCs/>
          </w:rPr>
          <w:t>p</w:t>
        </w:r>
        <w:r w:rsidR="007B1D08" w:rsidRPr="007B1D08">
          <w:rPr>
            <w:rFonts w:eastAsia="Times New Roman" w:cstheme="minorHAnsi"/>
          </w:rPr>
          <w:t>‐</w:t>
        </w:r>
        <w:proofErr w:type="spellStart"/>
        <w:r w:rsidR="007B1D08" w:rsidRPr="007B1D08">
          <w:rPr>
            <w:rFonts w:eastAsia="Times New Roman" w:cstheme="minorHAnsi"/>
          </w:rPr>
          <w:t>terphenyl</w:t>
        </w:r>
        <w:proofErr w:type="spellEnd"/>
        <w:r w:rsidR="007B1D08" w:rsidRPr="007B1D08">
          <w:rPr>
            <w:rFonts w:eastAsia="Times New Roman" w:cstheme="minorHAnsi"/>
          </w:rPr>
          <w:t xml:space="preserve"> crystals</w:t>
        </w:r>
      </w:hyperlink>
      <w:r w:rsidR="007B1D08" w:rsidRPr="007B1D08">
        <w:rPr>
          <w:rFonts w:eastAsia="Times New Roman" w:cstheme="minorHAnsi"/>
        </w:rPr>
        <w:t xml:space="preserve">, DJ Sloop, HL Yu, TS Lin, SI </w:t>
      </w:r>
      <w:proofErr w:type="spellStart"/>
      <w:r w:rsidR="007B1D08" w:rsidRPr="007B1D08">
        <w:rPr>
          <w:rFonts w:eastAsia="Times New Roman" w:cstheme="minorHAnsi"/>
        </w:rPr>
        <w:t>Weissman</w:t>
      </w:r>
      <w:proofErr w:type="spellEnd"/>
      <w:r w:rsidR="007B1D08" w:rsidRPr="007B1D08">
        <w:rPr>
          <w:rFonts w:eastAsia="Times New Roman" w:cstheme="minorHAnsi"/>
        </w:rPr>
        <w:t xml:space="preserve">, </w:t>
      </w:r>
      <w:r w:rsidR="007B1D08" w:rsidRPr="007B1D08">
        <w:rPr>
          <w:rFonts w:eastAsia="Times New Roman" w:cstheme="minorHAnsi"/>
          <w:i/>
        </w:rPr>
        <w:t xml:space="preserve">The Journal of Chemical Physics </w:t>
      </w:r>
      <w:r w:rsidR="007B1D08" w:rsidRPr="007B1D08">
        <w:rPr>
          <w:rFonts w:eastAsia="Times New Roman" w:cstheme="minorHAnsi"/>
          <w:b/>
        </w:rPr>
        <w:t xml:space="preserve">75 </w:t>
      </w:r>
      <w:r w:rsidR="007B1D08" w:rsidRPr="007B1D08">
        <w:rPr>
          <w:rFonts w:eastAsia="Times New Roman" w:cstheme="minorHAnsi"/>
        </w:rPr>
        <w:t xml:space="preserve">(8), 3746-3757. </w:t>
      </w:r>
      <w:r w:rsidR="007B1D08" w:rsidRPr="007B1D08">
        <w:rPr>
          <w:rFonts w:cstheme="minorHAnsi"/>
        </w:rPr>
        <w:t>(</w:t>
      </w:r>
      <w:r w:rsidR="007B1D08" w:rsidRPr="007B1D08">
        <w:rPr>
          <w:rFonts w:cstheme="minorHAnsi"/>
          <w:b/>
          <w:color w:val="FF0000"/>
        </w:rPr>
        <w:t>Citation: 116</w:t>
      </w:r>
      <w:r w:rsidR="007B1D08" w:rsidRPr="007B1D08">
        <w:rPr>
          <w:rFonts w:cstheme="minorHAnsi"/>
        </w:rPr>
        <w:t>)</w:t>
      </w:r>
      <w:r w:rsidR="007B1D08" w:rsidRPr="007B1D08">
        <w:rPr>
          <w:rFonts w:eastAsia="Times New Roman" w:cstheme="minorHAnsi"/>
        </w:rPr>
        <w:t xml:space="preserve"> </w:t>
      </w:r>
    </w:p>
    <w:p w:rsidR="007B1D08" w:rsidRPr="007B1D08" w:rsidRDefault="00085AF1" w:rsidP="007B1D0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hyperlink r:id="rId22" w:history="1">
        <w:r w:rsidR="007B1D08" w:rsidRPr="007B1D08">
          <w:rPr>
            <w:rFonts w:eastAsia="Times New Roman" w:cstheme="minorHAnsi"/>
          </w:rPr>
          <w:t xml:space="preserve">Enhancing stability and oxidation activity of cytochrome c by immobilization in the </w:t>
        </w:r>
        <w:proofErr w:type="spellStart"/>
        <w:r w:rsidR="007B1D08" w:rsidRPr="007B1D08">
          <w:rPr>
            <w:rFonts w:eastAsia="Times New Roman" w:cstheme="minorHAnsi"/>
          </w:rPr>
          <w:t>nanochannels</w:t>
        </w:r>
        <w:proofErr w:type="spellEnd"/>
        <w:r w:rsidR="007B1D08" w:rsidRPr="007B1D08">
          <w:rPr>
            <w:rFonts w:eastAsia="Times New Roman" w:cstheme="minorHAnsi"/>
          </w:rPr>
          <w:t xml:space="preserve"> of mesoporous </w:t>
        </w:r>
        <w:proofErr w:type="spellStart"/>
        <w:r w:rsidR="007B1D08" w:rsidRPr="007B1D08">
          <w:rPr>
            <w:rFonts w:eastAsia="Times New Roman" w:cstheme="minorHAnsi"/>
          </w:rPr>
          <w:t>aluminosilicates</w:t>
        </w:r>
        <w:proofErr w:type="spellEnd"/>
      </w:hyperlink>
      <w:r w:rsidR="007B1D08" w:rsidRPr="007B1D08">
        <w:rPr>
          <w:rFonts w:eastAsia="Times New Roman" w:cstheme="minorHAnsi"/>
        </w:rPr>
        <w:t xml:space="preserve">, CH Lee, J Lang, CW Yen, PC Shih, TS Lin, CY </w:t>
      </w:r>
      <w:proofErr w:type="spellStart"/>
      <w:r w:rsidR="007B1D08" w:rsidRPr="007B1D08">
        <w:rPr>
          <w:rFonts w:eastAsia="Times New Roman" w:cstheme="minorHAnsi"/>
        </w:rPr>
        <w:t>Mou</w:t>
      </w:r>
      <w:proofErr w:type="spellEnd"/>
      <w:r w:rsidR="007B1D08" w:rsidRPr="007B1D08">
        <w:rPr>
          <w:rFonts w:eastAsia="Times New Roman" w:cstheme="minorHAnsi"/>
        </w:rPr>
        <w:t xml:space="preserve">, </w:t>
      </w:r>
      <w:bookmarkStart w:id="0" w:name="_GoBack"/>
      <w:bookmarkEnd w:id="0"/>
      <w:r w:rsidR="007B1D08" w:rsidRPr="007B1D08">
        <w:rPr>
          <w:rFonts w:eastAsia="Times New Roman" w:cstheme="minorHAnsi"/>
          <w:i/>
        </w:rPr>
        <w:t>Journal of Physical Chemistry B</w:t>
      </w:r>
      <w:r w:rsidR="007B1D08" w:rsidRPr="007B1D08">
        <w:rPr>
          <w:rFonts w:eastAsia="Times New Roman" w:cstheme="minorHAnsi"/>
        </w:rPr>
        <w:t xml:space="preserve"> </w:t>
      </w:r>
      <w:r w:rsidR="007B1D08" w:rsidRPr="007B1D08">
        <w:rPr>
          <w:rFonts w:eastAsia="Times New Roman" w:cstheme="minorHAnsi"/>
          <w:b/>
        </w:rPr>
        <w:t xml:space="preserve">109 </w:t>
      </w:r>
      <w:r w:rsidR="007B1D08" w:rsidRPr="007B1D08">
        <w:rPr>
          <w:rFonts w:eastAsia="Times New Roman" w:cstheme="minorHAnsi"/>
        </w:rPr>
        <w:t xml:space="preserve">(25), 12277-12286. </w:t>
      </w:r>
      <w:r w:rsidR="007B1D08" w:rsidRPr="007B1D08">
        <w:rPr>
          <w:rFonts w:cstheme="minorHAnsi"/>
        </w:rPr>
        <w:t>(</w:t>
      </w:r>
      <w:r w:rsidR="007B1D08" w:rsidRPr="007B1D08">
        <w:rPr>
          <w:rFonts w:cstheme="minorHAnsi"/>
          <w:b/>
          <w:color w:val="FF0000"/>
        </w:rPr>
        <w:t>Citation: 97</w:t>
      </w:r>
      <w:r w:rsidR="007B1D08" w:rsidRPr="007B1D08">
        <w:rPr>
          <w:rFonts w:cstheme="minorHAnsi"/>
        </w:rPr>
        <w:t>)</w:t>
      </w:r>
    </w:p>
    <w:p w:rsidR="007B1D08" w:rsidRPr="007B1D08" w:rsidRDefault="007B1D08" w:rsidP="00501D69">
      <w:pPr>
        <w:numPr>
          <w:ilvl w:val="0"/>
          <w:numId w:val="1"/>
        </w:numPr>
        <w:tabs>
          <w:tab w:val="num" w:pos="540"/>
          <w:tab w:val="left" w:pos="1656"/>
          <w:tab w:val="left" w:pos="3600"/>
          <w:tab w:val="left" w:pos="9498"/>
        </w:tabs>
        <w:spacing w:after="0" w:line="240" w:lineRule="auto"/>
        <w:rPr>
          <w:rFonts w:cstheme="minorHAnsi"/>
        </w:rPr>
      </w:pPr>
      <w:r w:rsidRPr="007B1D08">
        <w:rPr>
          <w:rFonts w:cstheme="minorHAnsi"/>
        </w:rPr>
        <w:t xml:space="preserve">Superconductivity and Non-Resonant Microwave Absorption, T.-S. Lin, W. </w:t>
      </w:r>
      <w:proofErr w:type="spellStart"/>
      <w:r w:rsidRPr="007B1D08">
        <w:rPr>
          <w:rFonts w:cstheme="minorHAnsi"/>
        </w:rPr>
        <w:t>Froncisz</w:t>
      </w:r>
      <w:proofErr w:type="spellEnd"/>
      <w:r w:rsidRPr="007B1D08">
        <w:rPr>
          <w:rFonts w:cstheme="minorHAnsi"/>
        </w:rPr>
        <w:t xml:space="preserve"> and L.G. </w:t>
      </w:r>
      <w:proofErr w:type="spellStart"/>
      <w:r w:rsidRPr="007B1D08">
        <w:rPr>
          <w:rFonts w:cstheme="minorHAnsi"/>
        </w:rPr>
        <w:t>Sobotka</w:t>
      </w:r>
      <w:proofErr w:type="spellEnd"/>
      <w:r w:rsidRPr="007B1D08">
        <w:rPr>
          <w:rFonts w:cstheme="minorHAnsi"/>
        </w:rPr>
        <w:t xml:space="preserve">, </w:t>
      </w:r>
      <w:r w:rsidRPr="007B1D08">
        <w:rPr>
          <w:rFonts w:cstheme="minorHAnsi"/>
          <w:i/>
        </w:rPr>
        <w:t>Nature</w:t>
      </w:r>
      <w:r w:rsidRPr="007B1D08">
        <w:rPr>
          <w:rFonts w:cstheme="minorHAnsi"/>
        </w:rPr>
        <w:t xml:space="preserve">, </w:t>
      </w:r>
      <w:r w:rsidRPr="007B1D08">
        <w:rPr>
          <w:rFonts w:cstheme="minorHAnsi"/>
          <w:b/>
        </w:rPr>
        <w:t>333</w:t>
      </w:r>
      <w:r w:rsidRPr="007B1D08">
        <w:rPr>
          <w:rFonts w:cstheme="minorHAnsi"/>
        </w:rPr>
        <w:t xml:space="preserve">, No. 6168, 21 (1988). </w:t>
      </w:r>
    </w:p>
    <w:p w:rsidR="005D3460" w:rsidRDefault="007B1D08" w:rsidP="007B1D08">
      <w:pPr>
        <w:numPr>
          <w:ilvl w:val="0"/>
          <w:numId w:val="1"/>
        </w:numPr>
        <w:tabs>
          <w:tab w:val="num" w:pos="540"/>
          <w:tab w:val="left" w:pos="1656"/>
          <w:tab w:val="left" w:pos="3600"/>
          <w:tab w:val="left" w:pos="8640"/>
          <w:tab w:val="left" w:pos="9498"/>
        </w:tabs>
        <w:spacing w:after="0" w:line="240" w:lineRule="auto"/>
        <w:ind w:rightChars="-162" w:right="-356"/>
        <w:rPr>
          <w:rFonts w:cstheme="minorHAnsi"/>
        </w:rPr>
      </w:pPr>
      <w:r w:rsidRPr="007B1D08">
        <w:rPr>
          <w:rFonts w:cstheme="minorHAnsi"/>
        </w:rPr>
        <w:t xml:space="preserve">Electron Spin Echo Spectroscopy of Organic Triplets, T.-S. Lin, </w:t>
      </w:r>
      <w:r w:rsidRPr="007B1D08">
        <w:rPr>
          <w:rFonts w:cstheme="minorHAnsi"/>
          <w:i/>
        </w:rPr>
        <w:t>Chemical Reviews</w:t>
      </w:r>
      <w:r w:rsidRPr="007B1D08">
        <w:rPr>
          <w:rFonts w:cstheme="minorHAnsi"/>
        </w:rPr>
        <w:t xml:space="preserve">, </w:t>
      </w:r>
      <w:r w:rsidRPr="007B1D08">
        <w:rPr>
          <w:rFonts w:cstheme="minorHAnsi"/>
          <w:b/>
        </w:rPr>
        <w:t>84</w:t>
      </w:r>
      <w:r w:rsidRPr="007B1D08">
        <w:rPr>
          <w:rFonts w:cstheme="minorHAnsi"/>
        </w:rPr>
        <w:t xml:space="preserve">, 1-15 (1984). </w:t>
      </w:r>
    </w:p>
    <w:p w:rsidR="00501D69" w:rsidRPr="00501D69" w:rsidRDefault="00501D69" w:rsidP="00501D69">
      <w:pPr>
        <w:numPr>
          <w:ilvl w:val="0"/>
          <w:numId w:val="1"/>
        </w:numPr>
        <w:tabs>
          <w:tab w:val="num" w:pos="720"/>
          <w:tab w:val="left" w:pos="1656"/>
          <w:tab w:val="left" w:pos="3600"/>
          <w:tab w:val="left" w:pos="9360"/>
        </w:tabs>
        <w:autoSpaceDE w:val="0"/>
        <w:autoSpaceDN w:val="0"/>
        <w:adjustRightInd w:val="0"/>
        <w:snapToGrid w:val="0"/>
        <w:spacing w:after="0" w:line="240" w:lineRule="auto"/>
        <w:ind w:rightChars="-40" w:right="-88"/>
        <w:rPr>
          <w:rFonts w:cstheme="minorHAnsi"/>
        </w:rPr>
      </w:pPr>
      <w:r w:rsidRPr="00501D69">
        <w:rPr>
          <w:rFonts w:ascii="Calibri" w:hAnsi="Calibri" w:cs="Calibri"/>
          <w:szCs w:val="24"/>
        </w:rPr>
        <w:t xml:space="preserve">Novel Pulsed Electron Paramagnetic Resonance Techniques for the Studies of Structure and Dynamics of Photo-excited Triplet State of Organic Molecules: A Professional Journey, </w:t>
      </w:r>
      <w:r w:rsidRPr="00501D69">
        <w:rPr>
          <w:rFonts w:ascii="Calibri" w:eastAsia="標楷體" w:hAnsi="Calibri" w:cs="Calibri"/>
          <w:color w:val="000000"/>
          <w:szCs w:val="24"/>
        </w:rPr>
        <w:t xml:space="preserve">Tien-Sung Lin, Invited paper, </w:t>
      </w:r>
      <w:r w:rsidRPr="00501D69">
        <w:rPr>
          <w:rFonts w:ascii="Calibri" w:hAnsi="Calibri" w:cs="Calibri"/>
          <w:i/>
          <w:szCs w:val="24"/>
        </w:rPr>
        <w:t>J. Chinese Chemical Society (Taiwan)</w:t>
      </w:r>
      <w:r w:rsidRPr="00501D69">
        <w:rPr>
          <w:rFonts w:ascii="Calibri" w:hAnsi="Calibri" w:cs="Calibri"/>
          <w:szCs w:val="24"/>
        </w:rPr>
        <w:t xml:space="preserve">, </w:t>
      </w:r>
      <w:r w:rsidRPr="00501D69">
        <w:rPr>
          <w:rFonts w:ascii="Calibri" w:hAnsi="Calibri" w:cs="Calibri"/>
          <w:b/>
          <w:szCs w:val="24"/>
        </w:rPr>
        <w:t>65</w:t>
      </w:r>
      <w:r w:rsidRPr="00501D69">
        <w:rPr>
          <w:rFonts w:ascii="Calibri" w:hAnsi="Calibri" w:cs="Calibri"/>
          <w:szCs w:val="24"/>
        </w:rPr>
        <w:t>, 163-188 (2018).</w:t>
      </w:r>
    </w:p>
    <w:sectPr w:rsidR="00501D69" w:rsidRPr="00501D69" w:rsidSect="00501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MS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721"/>
    <w:multiLevelType w:val="hybridMultilevel"/>
    <w:tmpl w:val="7DEA152C"/>
    <w:lvl w:ilvl="0" w:tplc="0409000F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C4F45D4C">
      <w:start w:val="2002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C7B7C">
      <w:start w:val="6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1356F"/>
    <w:multiLevelType w:val="hybridMultilevel"/>
    <w:tmpl w:val="791E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E6B0A"/>
    <w:multiLevelType w:val="hybridMultilevel"/>
    <w:tmpl w:val="791E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60"/>
    <w:rsid w:val="00061E0D"/>
    <w:rsid w:val="00085AF1"/>
    <w:rsid w:val="004E51E8"/>
    <w:rsid w:val="00501D69"/>
    <w:rsid w:val="005D3460"/>
    <w:rsid w:val="00643DEC"/>
    <w:rsid w:val="007B1D08"/>
    <w:rsid w:val="00882E25"/>
    <w:rsid w:val="00DA285D"/>
    <w:rsid w:val="00F5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34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34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org&amp;hl=en&amp;org=9821410025618751990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Lin</dc:creator>
  <cp:lastModifiedBy>Tom Lin</cp:lastModifiedBy>
  <cp:revision>6</cp:revision>
  <dcterms:created xsi:type="dcterms:W3CDTF">2018-07-25T01:10:00Z</dcterms:created>
  <dcterms:modified xsi:type="dcterms:W3CDTF">2018-07-26T02:18:00Z</dcterms:modified>
</cp:coreProperties>
</file>